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CF6" w:rsidRPr="005C3CF6" w:rsidRDefault="005C3CF6" w:rsidP="005C3CF6">
      <w:pPr>
        <w:jc w:val="center"/>
        <w:rPr>
          <w:rFonts w:ascii="Arial" w:hAnsi="Arial" w:cs="Arial"/>
          <w:u w:val="single"/>
        </w:rPr>
      </w:pPr>
      <w:bookmarkStart w:id="0" w:name="_GoBack"/>
      <w:r w:rsidRPr="005C3CF6">
        <w:rPr>
          <w:rFonts w:ascii="Arial" w:hAnsi="Arial" w:cs="Arial"/>
          <w:u w:val="single"/>
        </w:rPr>
        <w:t xml:space="preserve">Ercole </w:t>
      </w:r>
      <w:proofErr w:type="spellStart"/>
      <w:r w:rsidRPr="005C3CF6">
        <w:rPr>
          <w:rFonts w:ascii="Arial" w:hAnsi="Arial" w:cs="Arial"/>
          <w:u w:val="single"/>
        </w:rPr>
        <w:t>Olivario</w:t>
      </w:r>
      <w:proofErr w:type="spellEnd"/>
      <w:r w:rsidRPr="005C3CF6">
        <w:rPr>
          <w:rFonts w:ascii="Arial" w:hAnsi="Arial" w:cs="Arial"/>
          <w:u w:val="single"/>
        </w:rPr>
        <w:t xml:space="preserve"> 2026</w:t>
      </w:r>
      <w:r w:rsidRPr="005C3CF6">
        <w:rPr>
          <w:rFonts w:ascii="Arial" w:hAnsi="Arial" w:cs="Arial"/>
          <w:u w:val="single"/>
        </w:rPr>
        <w:br/>
        <w:t>Selezione regionale</w:t>
      </w:r>
    </w:p>
    <w:p w:rsidR="009164CE" w:rsidRPr="005C3CF6" w:rsidRDefault="001D3C9F" w:rsidP="005C3CF6">
      <w:pPr>
        <w:jc w:val="center"/>
        <w:rPr>
          <w:rFonts w:ascii="Arial" w:hAnsi="Arial" w:cs="Arial"/>
          <w:b/>
        </w:rPr>
      </w:pPr>
      <w:r>
        <w:rPr>
          <w:rFonts w:ascii="Arial" w:hAnsi="Arial" w:cs="Arial"/>
          <w:b/>
        </w:rPr>
        <w:t xml:space="preserve">Ercole </w:t>
      </w:r>
      <w:proofErr w:type="spellStart"/>
      <w:r>
        <w:rPr>
          <w:rFonts w:ascii="Arial" w:hAnsi="Arial" w:cs="Arial"/>
          <w:b/>
        </w:rPr>
        <w:t>Olivario</w:t>
      </w:r>
      <w:proofErr w:type="spellEnd"/>
      <w:r>
        <w:rPr>
          <w:rFonts w:ascii="Arial" w:hAnsi="Arial" w:cs="Arial"/>
          <w:b/>
        </w:rPr>
        <w:t>: Masciantonio p</w:t>
      </w:r>
      <w:r w:rsidR="005C3CF6" w:rsidRPr="005C3CF6">
        <w:rPr>
          <w:rFonts w:ascii="Arial" w:hAnsi="Arial" w:cs="Arial"/>
          <w:b/>
        </w:rPr>
        <w:t xml:space="preserve">rimo finalista per entrambe le categorie </w:t>
      </w:r>
      <w:r w:rsidR="005C3CF6">
        <w:rPr>
          <w:rFonts w:ascii="Arial" w:hAnsi="Arial" w:cs="Arial"/>
          <w:b/>
        </w:rPr>
        <w:br/>
      </w:r>
      <w:proofErr w:type="spellStart"/>
      <w:r w:rsidR="005C3CF6" w:rsidRPr="005C3CF6">
        <w:rPr>
          <w:rFonts w:ascii="Arial" w:hAnsi="Arial" w:cs="Arial"/>
          <w:b/>
        </w:rPr>
        <w:t>Dop</w:t>
      </w:r>
      <w:proofErr w:type="spellEnd"/>
      <w:r w:rsidR="005C3CF6" w:rsidRPr="005C3CF6">
        <w:rPr>
          <w:rFonts w:ascii="Arial" w:hAnsi="Arial" w:cs="Arial"/>
          <w:b/>
        </w:rPr>
        <w:t>/</w:t>
      </w:r>
      <w:proofErr w:type="spellStart"/>
      <w:r w:rsidR="005C3CF6" w:rsidRPr="005C3CF6">
        <w:rPr>
          <w:rFonts w:ascii="Arial" w:hAnsi="Arial" w:cs="Arial"/>
          <w:b/>
        </w:rPr>
        <w:t>Igp</w:t>
      </w:r>
      <w:proofErr w:type="spellEnd"/>
      <w:r w:rsidR="005C3CF6" w:rsidRPr="005C3CF6">
        <w:rPr>
          <w:rFonts w:ascii="Arial" w:hAnsi="Arial" w:cs="Arial"/>
          <w:b/>
        </w:rPr>
        <w:t xml:space="preserve"> </w:t>
      </w:r>
      <w:r w:rsidR="005C3CF6">
        <w:rPr>
          <w:rFonts w:ascii="Arial" w:hAnsi="Arial" w:cs="Arial"/>
          <w:b/>
        </w:rPr>
        <w:t xml:space="preserve"> </w:t>
      </w:r>
      <w:r w:rsidR="005C3CF6" w:rsidRPr="005C3CF6">
        <w:rPr>
          <w:rFonts w:ascii="Arial" w:hAnsi="Arial" w:cs="Arial"/>
          <w:b/>
        </w:rPr>
        <w:t>ed extravergine</w:t>
      </w:r>
      <w:r>
        <w:rPr>
          <w:rFonts w:ascii="Arial" w:hAnsi="Arial" w:cs="Arial"/>
          <w:b/>
        </w:rPr>
        <w:t xml:space="preserve"> di oliva</w:t>
      </w:r>
      <w:r w:rsidR="005C3CF6" w:rsidRPr="005C3CF6">
        <w:rPr>
          <w:rFonts w:ascii="Arial" w:hAnsi="Arial" w:cs="Arial"/>
          <w:b/>
        </w:rPr>
        <w:t xml:space="preserve">. </w:t>
      </w:r>
      <w:r w:rsidR="005C3CF6" w:rsidRPr="005C3CF6">
        <w:rPr>
          <w:rFonts w:ascii="Arial" w:hAnsi="Arial" w:cs="Arial"/>
          <w:b/>
        </w:rPr>
        <w:br/>
        <w:t>La “Goccia D’ercole” al Frantoio Tini</w:t>
      </w:r>
    </w:p>
    <w:p w:rsidR="009164CE" w:rsidRPr="0096271F" w:rsidRDefault="005C3CF6" w:rsidP="009164CE">
      <w:pPr>
        <w:jc w:val="both"/>
        <w:rPr>
          <w:rFonts w:ascii="Arial" w:hAnsi="Arial" w:cs="Arial"/>
        </w:rPr>
      </w:pPr>
      <w:r>
        <w:rPr>
          <w:rFonts w:ascii="Arial" w:hAnsi="Arial" w:cs="Arial"/>
        </w:rPr>
        <w:t xml:space="preserve">Pescara 10 marzo 2026 - </w:t>
      </w:r>
      <w:r w:rsidR="009164CE" w:rsidRPr="009164CE">
        <w:rPr>
          <w:rFonts w:ascii="Arial" w:hAnsi="Arial" w:cs="Arial"/>
        </w:rPr>
        <w:t xml:space="preserve">Si è svolta oggi, 10 marzo, nella sede della Camera di commercio Chieti Pescara, la selezione regionale abruzzese dell’Ercole </w:t>
      </w:r>
      <w:proofErr w:type="spellStart"/>
      <w:r w:rsidR="009164CE" w:rsidRPr="009164CE">
        <w:rPr>
          <w:rFonts w:ascii="Arial" w:hAnsi="Arial" w:cs="Arial"/>
        </w:rPr>
        <w:t>Olivario</w:t>
      </w:r>
      <w:proofErr w:type="spellEnd"/>
      <w:r w:rsidR="009164CE" w:rsidRPr="009164CE">
        <w:rPr>
          <w:rFonts w:ascii="Arial" w:hAnsi="Arial" w:cs="Arial"/>
        </w:rPr>
        <w:t xml:space="preserve">, tra i più prestigiosi concorsi nazionali </w:t>
      </w:r>
      <w:r w:rsidR="009164CE" w:rsidRPr="0096271F">
        <w:rPr>
          <w:rFonts w:ascii="Arial" w:hAnsi="Arial" w:cs="Arial"/>
        </w:rPr>
        <w:t>dedicati all’olio extravergine di oliva di qualità. Nato nel 1993 su iniziativa del sistema camerale italiano, il concorso valorizza ogni anno le migliori produzioni olearie del Paese, individuando attraverso le selezioni regionali gli oli che accederanno alla finale nazionale.</w:t>
      </w:r>
    </w:p>
    <w:p w:rsidR="009164CE" w:rsidRPr="009164CE" w:rsidRDefault="009164CE" w:rsidP="009164CE">
      <w:pPr>
        <w:jc w:val="both"/>
        <w:rPr>
          <w:rFonts w:ascii="Arial" w:hAnsi="Arial" w:cs="Arial"/>
        </w:rPr>
      </w:pPr>
      <w:r w:rsidRPr="0096271F">
        <w:rPr>
          <w:rFonts w:ascii="Arial" w:hAnsi="Arial" w:cs="Arial"/>
        </w:rPr>
        <w:t>La mattinata</w:t>
      </w:r>
      <w:r w:rsidR="005C3CF6" w:rsidRPr="0096271F">
        <w:rPr>
          <w:rFonts w:ascii="Arial" w:hAnsi="Arial" w:cs="Arial"/>
        </w:rPr>
        <w:t xml:space="preserve"> </w:t>
      </w:r>
      <w:r w:rsidRPr="0096271F">
        <w:rPr>
          <w:rFonts w:ascii="Arial" w:hAnsi="Arial" w:cs="Arial"/>
        </w:rPr>
        <w:t xml:space="preserve">si è aperta con i saluti del presidente della Camera di commercio Chieti Pescara Gennaro </w:t>
      </w:r>
      <w:proofErr w:type="spellStart"/>
      <w:r w:rsidRPr="0096271F">
        <w:rPr>
          <w:rFonts w:ascii="Arial" w:hAnsi="Arial" w:cs="Arial"/>
        </w:rPr>
        <w:t>Strever</w:t>
      </w:r>
      <w:proofErr w:type="spellEnd"/>
      <w:r w:rsidR="005C3CF6" w:rsidRPr="0096271F">
        <w:rPr>
          <w:rFonts w:ascii="Arial" w:hAnsi="Arial" w:cs="Arial"/>
        </w:rPr>
        <w:t xml:space="preserve"> e</w:t>
      </w:r>
      <w:r w:rsidRPr="0096271F">
        <w:rPr>
          <w:rFonts w:ascii="Arial" w:hAnsi="Arial" w:cs="Arial"/>
        </w:rPr>
        <w:t xml:space="preserve"> del segretario generale Pasquale </w:t>
      </w:r>
      <w:proofErr w:type="spellStart"/>
      <w:r w:rsidRPr="0096271F">
        <w:rPr>
          <w:rFonts w:ascii="Arial" w:hAnsi="Arial" w:cs="Arial"/>
        </w:rPr>
        <w:t>Monea</w:t>
      </w:r>
      <w:proofErr w:type="spellEnd"/>
      <w:r w:rsidR="005C3CF6" w:rsidRPr="0096271F">
        <w:rPr>
          <w:rFonts w:ascii="Arial" w:hAnsi="Arial" w:cs="Arial"/>
        </w:rPr>
        <w:t xml:space="preserve">. È intervenuto, </w:t>
      </w:r>
      <w:r w:rsidRPr="0096271F">
        <w:rPr>
          <w:rFonts w:ascii="Arial" w:hAnsi="Arial" w:cs="Arial"/>
        </w:rPr>
        <w:t>inoltre</w:t>
      </w:r>
      <w:r w:rsidR="005C3CF6" w:rsidRPr="0096271F">
        <w:rPr>
          <w:rFonts w:ascii="Arial" w:hAnsi="Arial" w:cs="Arial"/>
        </w:rPr>
        <w:t>,</w:t>
      </w:r>
      <w:r w:rsidRPr="0096271F">
        <w:rPr>
          <w:rFonts w:ascii="Arial" w:hAnsi="Arial" w:cs="Arial"/>
        </w:rPr>
        <w:t xml:space="preserve"> il segretario generale della Camera di commercio dell’Umbria Federico </w:t>
      </w:r>
      <w:proofErr w:type="spellStart"/>
      <w:r w:rsidRPr="0096271F">
        <w:rPr>
          <w:rFonts w:ascii="Arial" w:hAnsi="Arial" w:cs="Arial"/>
        </w:rPr>
        <w:t>Sisti</w:t>
      </w:r>
      <w:proofErr w:type="spellEnd"/>
      <w:r w:rsidRPr="0096271F">
        <w:rPr>
          <w:rFonts w:ascii="Arial" w:hAnsi="Arial" w:cs="Arial"/>
        </w:rPr>
        <w:t>, che ha illustrato le novità del concorso nazionale. Tra gli interventi anche quelli dell’assessore regionale all’Agricoltura Emanuele Imprudente, di Alfonso Ottaviano, consigliere nazionale dell’Associazione Città del</w:t>
      </w:r>
      <w:r w:rsidR="0096271F" w:rsidRPr="0096271F">
        <w:rPr>
          <w:rFonts w:ascii="Arial" w:hAnsi="Arial" w:cs="Arial"/>
        </w:rPr>
        <w:t>l’olio</w:t>
      </w:r>
      <w:r w:rsidRPr="0096271F">
        <w:rPr>
          <w:rFonts w:ascii="Arial" w:hAnsi="Arial" w:cs="Arial"/>
        </w:rPr>
        <w:t xml:space="preserve">, del presidente del Consorzio </w:t>
      </w:r>
      <w:proofErr w:type="spellStart"/>
      <w:r w:rsidRPr="0096271F">
        <w:rPr>
          <w:rFonts w:ascii="Arial" w:hAnsi="Arial" w:cs="Arial"/>
        </w:rPr>
        <w:t>Dop</w:t>
      </w:r>
      <w:proofErr w:type="spellEnd"/>
      <w:r w:rsidRPr="0096271F">
        <w:rPr>
          <w:rFonts w:ascii="Arial" w:hAnsi="Arial" w:cs="Arial"/>
        </w:rPr>
        <w:t xml:space="preserve"> Aprutino Pescarese Silvano Ferri e del capo panel di assaggio Marino </w:t>
      </w:r>
      <w:proofErr w:type="spellStart"/>
      <w:r w:rsidRPr="0096271F">
        <w:rPr>
          <w:rFonts w:ascii="Arial" w:hAnsi="Arial" w:cs="Arial"/>
        </w:rPr>
        <w:t>Giorgetti</w:t>
      </w:r>
      <w:proofErr w:type="spellEnd"/>
      <w:r w:rsidRPr="0096271F">
        <w:rPr>
          <w:rFonts w:ascii="Arial" w:hAnsi="Arial" w:cs="Arial"/>
        </w:rPr>
        <w:t>.</w:t>
      </w:r>
    </w:p>
    <w:p w:rsidR="009164CE" w:rsidRPr="009164CE" w:rsidRDefault="009164CE" w:rsidP="009164CE">
      <w:pPr>
        <w:jc w:val="both"/>
        <w:rPr>
          <w:rFonts w:ascii="Arial" w:hAnsi="Arial" w:cs="Arial"/>
        </w:rPr>
      </w:pPr>
      <w:r w:rsidRPr="009164CE">
        <w:rPr>
          <w:rFonts w:ascii="Arial" w:hAnsi="Arial" w:cs="Arial"/>
        </w:rPr>
        <w:t xml:space="preserve">Prima della proclamazione dei vincitori regionali è stato assegnato il riconoscimento Goccia d’Ercole, sezione speciale dedicata alle piccole produzioni artigianali di olio extravergine di oliva di alta qualità. Il premio è andato al Frantoio Tini di Castilenti (Teramo) con l’olio Mantegna – Leccino del Corno. L’azienda entra così nella Premium List della competizione. Nella stessa sezione riconoscimento anche per l’Azienda Agricola Forcella di Città Sant’Angelo, inserita nella Premium List con il </w:t>
      </w:r>
      <w:proofErr w:type="spellStart"/>
      <w:r w:rsidRPr="009164CE">
        <w:rPr>
          <w:rFonts w:ascii="Arial" w:hAnsi="Arial" w:cs="Arial"/>
        </w:rPr>
        <w:t>monocultivar</w:t>
      </w:r>
      <w:proofErr w:type="spellEnd"/>
      <w:r w:rsidRPr="009164CE">
        <w:rPr>
          <w:rFonts w:ascii="Arial" w:hAnsi="Arial" w:cs="Arial"/>
        </w:rPr>
        <w:t xml:space="preserve"> </w:t>
      </w:r>
      <w:proofErr w:type="spellStart"/>
      <w:r w:rsidRPr="009164CE">
        <w:rPr>
          <w:rFonts w:ascii="Arial" w:hAnsi="Arial" w:cs="Arial"/>
        </w:rPr>
        <w:t>Intosso</w:t>
      </w:r>
      <w:proofErr w:type="spellEnd"/>
      <w:r w:rsidRPr="009164CE">
        <w:rPr>
          <w:rFonts w:ascii="Arial" w:hAnsi="Arial" w:cs="Arial"/>
        </w:rPr>
        <w:t xml:space="preserve"> e con l’olio </w:t>
      </w:r>
      <w:proofErr w:type="spellStart"/>
      <w:r w:rsidRPr="009164CE">
        <w:rPr>
          <w:rFonts w:ascii="Arial" w:hAnsi="Arial" w:cs="Arial"/>
        </w:rPr>
        <w:t>Dop</w:t>
      </w:r>
      <w:proofErr w:type="spellEnd"/>
      <w:r w:rsidRPr="009164CE">
        <w:rPr>
          <w:rFonts w:ascii="Arial" w:hAnsi="Arial" w:cs="Arial"/>
        </w:rPr>
        <w:t xml:space="preserve"> Aprutino Pescarese. Attestato di partecipazione infine per Oleificio Goccia d’Oro di Penne.</w:t>
      </w:r>
    </w:p>
    <w:p w:rsidR="009164CE" w:rsidRPr="009164CE" w:rsidRDefault="009164CE" w:rsidP="009164CE">
      <w:pPr>
        <w:jc w:val="both"/>
        <w:rPr>
          <w:rFonts w:ascii="Arial" w:hAnsi="Arial" w:cs="Arial"/>
        </w:rPr>
      </w:pPr>
      <w:r w:rsidRPr="009164CE">
        <w:rPr>
          <w:rFonts w:ascii="Arial" w:hAnsi="Arial" w:cs="Arial"/>
        </w:rPr>
        <w:t xml:space="preserve">Per la categoria DOP/IGP il primo posto è stato conquistato da Tommaso Masciantonio di Casoli con l’olio Colline Teatine DOP. Al secondo posto </w:t>
      </w:r>
      <w:proofErr w:type="spellStart"/>
      <w:r w:rsidRPr="009164CE">
        <w:rPr>
          <w:rFonts w:ascii="Arial" w:hAnsi="Arial" w:cs="Arial"/>
        </w:rPr>
        <w:t>Oleaurius</w:t>
      </w:r>
      <w:proofErr w:type="spellEnd"/>
      <w:r w:rsidRPr="009164CE">
        <w:rPr>
          <w:rFonts w:ascii="Arial" w:hAnsi="Arial" w:cs="Arial"/>
        </w:rPr>
        <w:t xml:space="preserve"> di Tenaglia Filomena di Cupello con Colonna d’Ercole Prima Fatica – Olio EVO Colline Teatine DOP, mentre il terzo posto è andato al Frantoio </w:t>
      </w:r>
      <w:proofErr w:type="spellStart"/>
      <w:r w:rsidRPr="009164CE">
        <w:rPr>
          <w:rFonts w:ascii="Arial" w:hAnsi="Arial" w:cs="Arial"/>
        </w:rPr>
        <w:t>Mercurius</w:t>
      </w:r>
      <w:proofErr w:type="spellEnd"/>
      <w:r w:rsidRPr="009164CE">
        <w:rPr>
          <w:rFonts w:ascii="Arial" w:hAnsi="Arial" w:cs="Arial"/>
        </w:rPr>
        <w:t xml:space="preserve"> di Penne con Vesta </w:t>
      </w:r>
      <w:proofErr w:type="spellStart"/>
      <w:r w:rsidRPr="009164CE">
        <w:rPr>
          <w:rFonts w:ascii="Arial" w:hAnsi="Arial" w:cs="Arial"/>
        </w:rPr>
        <w:t>Dop</w:t>
      </w:r>
      <w:proofErr w:type="spellEnd"/>
      <w:r w:rsidRPr="009164CE">
        <w:rPr>
          <w:rFonts w:ascii="Arial" w:hAnsi="Arial" w:cs="Arial"/>
        </w:rPr>
        <w:t xml:space="preserve"> Aprutino Pescarese. Accedono</w:t>
      </w:r>
      <w:r w:rsidR="005C3CF6">
        <w:rPr>
          <w:rFonts w:ascii="Arial" w:hAnsi="Arial" w:cs="Arial"/>
        </w:rPr>
        <w:t>,</w:t>
      </w:r>
      <w:r w:rsidRPr="009164CE">
        <w:rPr>
          <w:rFonts w:ascii="Arial" w:hAnsi="Arial" w:cs="Arial"/>
        </w:rPr>
        <w:t xml:space="preserve"> inoltre</w:t>
      </w:r>
      <w:r w:rsidR="005C3CF6">
        <w:rPr>
          <w:rFonts w:ascii="Arial" w:hAnsi="Arial" w:cs="Arial"/>
        </w:rPr>
        <w:t>,</w:t>
      </w:r>
      <w:r w:rsidRPr="009164CE">
        <w:rPr>
          <w:rFonts w:ascii="Arial" w:hAnsi="Arial" w:cs="Arial"/>
        </w:rPr>
        <w:t xml:space="preserve"> alla finale nazionale anche la </w:t>
      </w:r>
      <w:r w:rsidR="005C3CF6">
        <w:rPr>
          <w:rFonts w:ascii="Arial" w:hAnsi="Arial" w:cs="Arial"/>
        </w:rPr>
        <w:t>s</w:t>
      </w:r>
      <w:r w:rsidRPr="009164CE">
        <w:rPr>
          <w:rFonts w:ascii="Arial" w:hAnsi="Arial" w:cs="Arial"/>
        </w:rPr>
        <w:t xml:space="preserve">ocietà </w:t>
      </w:r>
      <w:r w:rsidR="005C3CF6">
        <w:rPr>
          <w:rFonts w:ascii="Arial" w:hAnsi="Arial" w:cs="Arial"/>
        </w:rPr>
        <w:t>a</w:t>
      </w:r>
      <w:r w:rsidRPr="009164CE">
        <w:rPr>
          <w:rFonts w:ascii="Arial" w:hAnsi="Arial" w:cs="Arial"/>
        </w:rPr>
        <w:t xml:space="preserve">gricola Di Giacomo Sandro di Pianella e La </w:t>
      </w:r>
      <w:proofErr w:type="spellStart"/>
      <w:r w:rsidRPr="009164CE">
        <w:rPr>
          <w:rFonts w:ascii="Arial" w:hAnsi="Arial" w:cs="Arial"/>
        </w:rPr>
        <w:t>Selvotta</w:t>
      </w:r>
      <w:proofErr w:type="spellEnd"/>
      <w:r w:rsidRPr="009164CE">
        <w:rPr>
          <w:rFonts w:ascii="Arial" w:hAnsi="Arial" w:cs="Arial"/>
        </w:rPr>
        <w:t xml:space="preserve"> della famiglia </w:t>
      </w:r>
      <w:proofErr w:type="spellStart"/>
      <w:r w:rsidRPr="009164CE">
        <w:rPr>
          <w:rFonts w:ascii="Arial" w:hAnsi="Arial" w:cs="Arial"/>
        </w:rPr>
        <w:t>Sputore</w:t>
      </w:r>
      <w:proofErr w:type="spellEnd"/>
      <w:r w:rsidRPr="009164CE">
        <w:rPr>
          <w:rFonts w:ascii="Arial" w:hAnsi="Arial" w:cs="Arial"/>
        </w:rPr>
        <w:t xml:space="preserve"> di Vasto.</w:t>
      </w:r>
    </w:p>
    <w:p w:rsidR="009164CE" w:rsidRPr="009164CE" w:rsidRDefault="005C3CF6" w:rsidP="009164CE">
      <w:pPr>
        <w:jc w:val="both"/>
        <w:rPr>
          <w:rFonts w:ascii="Arial" w:hAnsi="Arial" w:cs="Arial"/>
        </w:rPr>
      </w:pPr>
      <w:r>
        <w:rPr>
          <w:rFonts w:ascii="Arial" w:hAnsi="Arial" w:cs="Arial"/>
        </w:rPr>
        <w:t>Nella categoria Olio e</w:t>
      </w:r>
      <w:r w:rsidR="009164CE" w:rsidRPr="009164CE">
        <w:rPr>
          <w:rFonts w:ascii="Arial" w:hAnsi="Arial" w:cs="Arial"/>
        </w:rPr>
        <w:t xml:space="preserve">xtravergine di </w:t>
      </w:r>
      <w:r>
        <w:rPr>
          <w:rFonts w:ascii="Arial" w:hAnsi="Arial" w:cs="Arial"/>
        </w:rPr>
        <w:t>o</w:t>
      </w:r>
      <w:r w:rsidR="009164CE" w:rsidRPr="009164CE">
        <w:rPr>
          <w:rFonts w:ascii="Arial" w:hAnsi="Arial" w:cs="Arial"/>
        </w:rPr>
        <w:t xml:space="preserve">liva il primo posto è stato assegnato ancora a Tommaso Masciantonio con l’olio </w:t>
      </w:r>
      <w:proofErr w:type="spellStart"/>
      <w:r w:rsidR="009164CE" w:rsidRPr="009164CE">
        <w:rPr>
          <w:rFonts w:ascii="Arial" w:hAnsi="Arial" w:cs="Arial"/>
        </w:rPr>
        <w:t>Crognale</w:t>
      </w:r>
      <w:proofErr w:type="spellEnd"/>
      <w:r w:rsidR="009164CE" w:rsidRPr="009164CE">
        <w:rPr>
          <w:rFonts w:ascii="Arial" w:hAnsi="Arial" w:cs="Arial"/>
        </w:rPr>
        <w:t xml:space="preserve">. Secondo classificato il Frantoio </w:t>
      </w:r>
      <w:proofErr w:type="spellStart"/>
      <w:r w:rsidR="009164CE" w:rsidRPr="009164CE">
        <w:rPr>
          <w:rFonts w:ascii="Arial" w:hAnsi="Arial" w:cs="Arial"/>
        </w:rPr>
        <w:t>Mercurius</w:t>
      </w:r>
      <w:proofErr w:type="spellEnd"/>
      <w:r w:rsidR="009164CE" w:rsidRPr="009164CE">
        <w:rPr>
          <w:rFonts w:ascii="Arial" w:hAnsi="Arial" w:cs="Arial"/>
        </w:rPr>
        <w:t xml:space="preserve"> con Ninfa, terza </w:t>
      </w:r>
      <w:proofErr w:type="spellStart"/>
      <w:r w:rsidR="009164CE" w:rsidRPr="009164CE">
        <w:rPr>
          <w:rFonts w:ascii="Arial" w:hAnsi="Arial" w:cs="Arial"/>
        </w:rPr>
        <w:t>Oleaurius</w:t>
      </w:r>
      <w:proofErr w:type="spellEnd"/>
      <w:r w:rsidR="009164CE" w:rsidRPr="009164CE">
        <w:rPr>
          <w:rFonts w:ascii="Arial" w:hAnsi="Arial" w:cs="Arial"/>
        </w:rPr>
        <w:t xml:space="preserve"> di Tenaglia Filomena con Colonna d’Ercole Prima Fatica. Accedono alla finale nazionale anche la Società Agricola Di Giacomo Sandro di Pianella e Della Valle Marcello di Prezza.</w:t>
      </w:r>
    </w:p>
    <w:p w:rsidR="00511BD7" w:rsidRPr="00511BD7" w:rsidRDefault="009164CE" w:rsidP="009164CE">
      <w:pPr>
        <w:jc w:val="both"/>
        <w:rPr>
          <w:rFonts w:ascii="Arial" w:hAnsi="Arial" w:cs="Arial"/>
        </w:rPr>
      </w:pPr>
      <w:r w:rsidRPr="009164CE">
        <w:rPr>
          <w:rFonts w:ascii="Arial" w:hAnsi="Arial" w:cs="Arial"/>
        </w:rPr>
        <w:t xml:space="preserve">La selezione regionale rappresenta un passaggio fondamentale per individuare gli oli che rappresenteranno l’Abruzzo alla finale nazionale dell’Ercole </w:t>
      </w:r>
      <w:proofErr w:type="spellStart"/>
      <w:r w:rsidRPr="009164CE">
        <w:rPr>
          <w:rFonts w:ascii="Arial" w:hAnsi="Arial" w:cs="Arial"/>
        </w:rPr>
        <w:t>Olivario</w:t>
      </w:r>
      <w:proofErr w:type="spellEnd"/>
      <w:r w:rsidRPr="009164CE">
        <w:rPr>
          <w:rFonts w:ascii="Arial" w:hAnsi="Arial" w:cs="Arial"/>
        </w:rPr>
        <w:t>. Lo scorso anno la regione ha ottenuto risultati di grande rilievo nella competizione, confermando il ruolo di primo piano dell’olivicoltura abruzzese nel panorama italiano.</w:t>
      </w:r>
      <w:bookmarkEnd w:id="0"/>
    </w:p>
    <w:sectPr w:rsidR="00511BD7" w:rsidRPr="00511BD7" w:rsidSect="006755B0">
      <w:headerReference w:type="default" r:id="rId7"/>
      <w:footerReference w:type="default" r:id="rId8"/>
      <w:pgSz w:w="11906" w:h="16838"/>
      <w:pgMar w:top="2410" w:right="1134" w:bottom="1701" w:left="1134"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CE1" w:rsidRDefault="00DD4CE1">
      <w:pPr>
        <w:spacing w:after="0" w:line="240" w:lineRule="auto"/>
      </w:pPr>
      <w:r>
        <w:separator/>
      </w:r>
    </w:p>
  </w:endnote>
  <w:endnote w:type="continuationSeparator" w:id="0">
    <w:p w:rsidR="00DD4CE1" w:rsidRDefault="00DD4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B0" w:rsidRPr="002B4094" w:rsidRDefault="002A4B0E" w:rsidP="006755B0">
    <w:pPr>
      <w:pStyle w:val="Pidipagina"/>
      <w:ind w:left="-1134"/>
    </w:pPr>
    <w:r>
      <w:rPr>
        <w:noProof/>
        <w:lang w:eastAsia="it-IT"/>
      </w:rPr>
      <w:drawing>
        <wp:anchor distT="0" distB="0" distL="114300" distR="114300" simplePos="0" relativeHeight="251658752" behindDoc="0" locked="0" layoutInCell="1" allowOverlap="1">
          <wp:simplePos x="0" y="0"/>
          <wp:positionH relativeFrom="page">
            <wp:align>left</wp:align>
          </wp:positionH>
          <wp:positionV relativeFrom="paragraph">
            <wp:posOffset>-464185</wp:posOffset>
          </wp:positionV>
          <wp:extent cx="6120130" cy="899795"/>
          <wp:effectExtent l="0" t="0" r="0" b="0"/>
          <wp:wrapNone/>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55B0" w:rsidRPr="002B409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CE1" w:rsidRDefault="00DD4CE1">
      <w:pPr>
        <w:spacing w:after="0" w:line="240" w:lineRule="auto"/>
      </w:pPr>
      <w:r>
        <w:separator/>
      </w:r>
    </w:p>
  </w:footnote>
  <w:footnote w:type="continuationSeparator" w:id="0">
    <w:p w:rsidR="00DD4CE1" w:rsidRDefault="00DD4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B0" w:rsidRPr="009E76FF" w:rsidRDefault="002A4B0E">
    <w:pPr>
      <w:pStyle w:val="Intestazione"/>
    </w:pPr>
    <w:r>
      <w:rPr>
        <w:noProof/>
        <w:lang w:eastAsia="it-IT"/>
      </w:rPr>
      <w:drawing>
        <wp:anchor distT="0" distB="0" distL="114300" distR="114300" simplePos="0" relativeHeight="251657728" behindDoc="0" locked="0" layoutInCell="1" allowOverlap="1">
          <wp:simplePos x="0" y="0"/>
          <wp:positionH relativeFrom="margin">
            <wp:posOffset>-457200</wp:posOffset>
          </wp:positionH>
          <wp:positionV relativeFrom="paragraph">
            <wp:posOffset>-5715</wp:posOffset>
          </wp:positionV>
          <wp:extent cx="2630805" cy="360045"/>
          <wp:effectExtent l="0" t="0" r="0" b="0"/>
          <wp:wrapNone/>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080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6704" behindDoc="0" locked="0" layoutInCell="1" allowOverlap="1">
          <wp:simplePos x="0" y="0"/>
          <wp:positionH relativeFrom="column">
            <wp:posOffset>4647565</wp:posOffset>
          </wp:positionH>
          <wp:positionV relativeFrom="paragraph">
            <wp:posOffset>-449580</wp:posOffset>
          </wp:positionV>
          <wp:extent cx="1377315" cy="1432560"/>
          <wp:effectExtent l="0" t="0" r="0" b="0"/>
          <wp:wrapNone/>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315" cy="1432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84FDE"/>
    <w:multiLevelType w:val="hybridMultilevel"/>
    <w:tmpl w:val="86CCB8E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B49"/>
    <w:rsid w:val="00097EA3"/>
    <w:rsid w:val="000B3D47"/>
    <w:rsid w:val="001D3C9F"/>
    <w:rsid w:val="002A4B0E"/>
    <w:rsid w:val="003F1B4B"/>
    <w:rsid w:val="00511BD7"/>
    <w:rsid w:val="005C3CF6"/>
    <w:rsid w:val="005D4B49"/>
    <w:rsid w:val="006755B0"/>
    <w:rsid w:val="006D629F"/>
    <w:rsid w:val="007D4F23"/>
    <w:rsid w:val="009164CE"/>
    <w:rsid w:val="009359BD"/>
    <w:rsid w:val="0096271F"/>
    <w:rsid w:val="00B93E38"/>
    <w:rsid w:val="00BD77AD"/>
    <w:rsid w:val="00DD4CE1"/>
    <w:rsid w:val="00E074FE"/>
    <w:rsid w:val="00EC6A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B144B"/>
  <w15:chartTrackingRefBased/>
  <w15:docId w15:val="{0602D19B-8749-4D6F-827B-D0C7C8C1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4B49"/>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4B49"/>
    <w:pPr>
      <w:tabs>
        <w:tab w:val="center" w:pos="4819"/>
        <w:tab w:val="right" w:pos="9638"/>
      </w:tabs>
      <w:spacing w:after="0" w:line="240" w:lineRule="auto"/>
    </w:pPr>
  </w:style>
  <w:style w:type="character" w:customStyle="1" w:styleId="IntestazioneCarattere">
    <w:name w:val="Intestazione Carattere"/>
    <w:link w:val="Intestazione"/>
    <w:uiPriority w:val="99"/>
    <w:rsid w:val="005D4B49"/>
    <w:rPr>
      <w:rFonts w:ascii="Calibri" w:eastAsia="Calibri" w:hAnsi="Calibri" w:cs="Times New Roman"/>
    </w:rPr>
  </w:style>
  <w:style w:type="paragraph" w:styleId="Pidipagina">
    <w:name w:val="footer"/>
    <w:basedOn w:val="Normale"/>
    <w:link w:val="PidipaginaCarattere"/>
    <w:uiPriority w:val="99"/>
    <w:unhideWhenUsed/>
    <w:rsid w:val="005D4B49"/>
    <w:pPr>
      <w:tabs>
        <w:tab w:val="center" w:pos="4819"/>
        <w:tab w:val="right" w:pos="9638"/>
      </w:tabs>
      <w:spacing w:after="0" w:line="240" w:lineRule="auto"/>
    </w:pPr>
  </w:style>
  <w:style w:type="character" w:customStyle="1" w:styleId="PidipaginaCarattere">
    <w:name w:val="Piè di pagina Carattere"/>
    <w:link w:val="Pidipagina"/>
    <w:uiPriority w:val="99"/>
    <w:rsid w:val="005D4B49"/>
    <w:rPr>
      <w:rFonts w:ascii="Calibri" w:eastAsia="Calibri" w:hAnsi="Calibri" w:cs="Times New Roman"/>
    </w:rPr>
  </w:style>
  <w:style w:type="paragraph" w:styleId="Paragrafoelenco">
    <w:name w:val="List Paragraph"/>
    <w:basedOn w:val="Normale"/>
    <w:uiPriority w:val="34"/>
    <w:qFormat/>
    <w:rsid w:val="005D4B49"/>
    <w:pPr>
      <w:ind w:left="720"/>
      <w:contextualSpacing/>
    </w:pPr>
  </w:style>
  <w:style w:type="paragraph" w:styleId="Testofumetto">
    <w:name w:val="Balloon Text"/>
    <w:basedOn w:val="Normale"/>
    <w:link w:val="TestofumettoCarattere"/>
    <w:uiPriority w:val="99"/>
    <w:semiHidden/>
    <w:unhideWhenUsed/>
    <w:rsid w:val="000B3D4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3D4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461</Words>
  <Characters>2629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Di Marco</dc:creator>
  <cp:keywords/>
  <dc:description/>
  <cp:lastModifiedBy>Maura Di Marco</cp:lastModifiedBy>
  <cp:revision>5</cp:revision>
  <cp:lastPrinted>2026-02-26T09:22:00Z</cp:lastPrinted>
  <dcterms:created xsi:type="dcterms:W3CDTF">2026-03-10T08:20:00Z</dcterms:created>
  <dcterms:modified xsi:type="dcterms:W3CDTF">2026-03-10T11:58:00Z</dcterms:modified>
</cp:coreProperties>
</file>