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C7" w:rsidRPr="007B6E5F" w:rsidRDefault="004B3BC7" w:rsidP="009A0473">
      <w:pPr>
        <w:spacing w:line="240" w:lineRule="auto"/>
        <w:jc w:val="both"/>
        <w:rPr>
          <w:rFonts w:ascii="Century Gothic" w:hAnsi="Century Gothic" w:cs="Arial"/>
          <w:b/>
        </w:rPr>
      </w:pPr>
    </w:p>
    <w:p w:rsidR="00411BC4" w:rsidRPr="007B6E5F" w:rsidRDefault="00411BC4" w:rsidP="007B6E5F">
      <w:pPr>
        <w:spacing w:line="240" w:lineRule="auto"/>
        <w:jc w:val="center"/>
        <w:rPr>
          <w:rFonts w:ascii="Century Gothic" w:hAnsi="Century Gothic" w:cs="Arial"/>
          <w:i/>
          <w:sz w:val="24"/>
          <w:szCs w:val="24"/>
        </w:rPr>
      </w:pPr>
      <w:r w:rsidRPr="007B6E5F">
        <w:rPr>
          <w:rFonts w:ascii="Century Gothic" w:hAnsi="Century Gothic" w:cs="Arial"/>
          <w:b/>
          <w:sz w:val="24"/>
          <w:szCs w:val="24"/>
        </w:rPr>
        <w:t xml:space="preserve">Suona la campanella </w:t>
      </w:r>
      <w:r w:rsidR="005B6DC3" w:rsidRPr="007B6E5F">
        <w:rPr>
          <w:rFonts w:ascii="Century Gothic" w:hAnsi="Century Gothic" w:cs="Arial"/>
          <w:b/>
          <w:sz w:val="24"/>
          <w:szCs w:val="24"/>
        </w:rPr>
        <w:t>per 640 persone tra studenti e docenti</w:t>
      </w:r>
      <w:r w:rsidRPr="007B6E5F">
        <w:rPr>
          <w:rFonts w:ascii="Century Gothic" w:hAnsi="Century Gothic" w:cs="Arial"/>
          <w:b/>
          <w:sz w:val="24"/>
          <w:szCs w:val="24"/>
        </w:rPr>
        <w:br/>
      </w:r>
      <w:r w:rsidR="009A0473" w:rsidRPr="007B6E5F">
        <w:rPr>
          <w:rFonts w:ascii="Century Gothic" w:hAnsi="Century Gothic" w:cs="Arial"/>
          <w:i/>
          <w:sz w:val="24"/>
          <w:szCs w:val="24"/>
        </w:rPr>
        <w:t>A lezione</w:t>
      </w:r>
      <w:r w:rsidRPr="007B6E5F">
        <w:rPr>
          <w:rFonts w:ascii="Century Gothic" w:hAnsi="Century Gothic" w:cs="Arial"/>
          <w:i/>
          <w:sz w:val="24"/>
          <w:szCs w:val="24"/>
        </w:rPr>
        <w:t xml:space="preserve"> per imparare il futuro e difendersi dai pericoli della rete</w:t>
      </w:r>
    </w:p>
    <w:p w:rsidR="00E95B5B" w:rsidRPr="007B6E5F" w:rsidRDefault="006B586B" w:rsidP="009A0473">
      <w:pPr>
        <w:spacing w:line="240" w:lineRule="auto"/>
        <w:jc w:val="both"/>
        <w:rPr>
          <w:rFonts w:ascii="Century Gothic" w:hAnsi="Century Gothic" w:cs="Arial"/>
        </w:rPr>
      </w:pPr>
      <w:r w:rsidRPr="007B6E5F">
        <w:rPr>
          <w:rFonts w:ascii="Century Gothic" w:hAnsi="Century Gothic" w:cs="Arial"/>
        </w:rPr>
        <w:t>La fase arancione nelle province di Chieti e Pescara si apre con un calendario di iniziative dedicate agli studenti delle scuole superiori, tra i soggetti più colpiti dai provvedimenti per il contenimento del contagio.</w:t>
      </w:r>
    </w:p>
    <w:p w:rsidR="00E95B5B" w:rsidRPr="007B6E5F" w:rsidRDefault="00E95B5B" w:rsidP="009A0473">
      <w:pPr>
        <w:spacing w:line="240" w:lineRule="auto"/>
        <w:jc w:val="both"/>
        <w:rPr>
          <w:rFonts w:ascii="Century Gothic" w:hAnsi="Century Gothic" w:cs="Arial"/>
        </w:rPr>
      </w:pPr>
      <w:r w:rsidRPr="007B6E5F">
        <w:rPr>
          <w:rFonts w:ascii="Century Gothic" w:hAnsi="Century Gothic" w:cs="Arial"/>
        </w:rPr>
        <w:t>Oggi su</w:t>
      </w:r>
      <w:r w:rsidR="005B6DC3" w:rsidRPr="007B6E5F">
        <w:rPr>
          <w:rFonts w:ascii="Century Gothic" w:hAnsi="Century Gothic" w:cs="Arial"/>
        </w:rPr>
        <w:t>ono della campanella per ben 640</w:t>
      </w:r>
      <w:r w:rsidRPr="007B6E5F">
        <w:rPr>
          <w:rFonts w:ascii="Century Gothic" w:hAnsi="Century Gothic" w:cs="Arial"/>
        </w:rPr>
        <w:t xml:space="preserve"> tra ragazzi e professori che hanno iniziato un ciclo di incontri dal titolo “</w:t>
      </w:r>
      <w:proofErr w:type="spellStart"/>
      <w:r w:rsidRPr="007B6E5F">
        <w:rPr>
          <w:rFonts w:ascii="Century Gothic" w:hAnsi="Century Gothic" w:cs="Arial"/>
        </w:rPr>
        <w:t>Think</w:t>
      </w:r>
      <w:proofErr w:type="spellEnd"/>
      <w:r w:rsidRPr="007B6E5F">
        <w:rPr>
          <w:rFonts w:ascii="Century Gothic" w:hAnsi="Century Gothic" w:cs="Arial"/>
        </w:rPr>
        <w:t xml:space="preserve"> </w:t>
      </w:r>
      <w:proofErr w:type="spellStart"/>
      <w:r w:rsidRPr="007B6E5F">
        <w:rPr>
          <w:rFonts w:ascii="Century Gothic" w:hAnsi="Century Gothic" w:cs="Arial"/>
        </w:rPr>
        <w:t>Your</w:t>
      </w:r>
      <w:proofErr w:type="spellEnd"/>
      <w:r w:rsidRPr="007B6E5F">
        <w:rPr>
          <w:rFonts w:ascii="Century Gothic" w:hAnsi="Century Gothic" w:cs="Arial"/>
        </w:rPr>
        <w:t xml:space="preserve"> Future”</w:t>
      </w:r>
      <w:r w:rsidR="0033787D" w:rsidRPr="007B6E5F">
        <w:rPr>
          <w:rFonts w:ascii="Century Gothic" w:hAnsi="Century Gothic" w:cs="Arial"/>
        </w:rPr>
        <w:t xml:space="preserve"> in collaborazione con </w:t>
      </w:r>
      <w:r w:rsidRPr="007B6E5F">
        <w:rPr>
          <w:rFonts w:ascii="Century Gothic" w:hAnsi="Century Gothic" w:cs="Arial"/>
        </w:rPr>
        <w:t>l’</w:t>
      </w:r>
      <w:proofErr w:type="spellStart"/>
      <w:r w:rsidRPr="007B6E5F">
        <w:rPr>
          <w:rFonts w:ascii="Century Gothic" w:hAnsi="Century Gothic" w:cs="Arial"/>
        </w:rPr>
        <w:t>Ifoa</w:t>
      </w:r>
      <w:proofErr w:type="spellEnd"/>
      <w:r w:rsidRPr="007B6E5F">
        <w:rPr>
          <w:rFonts w:ascii="Century Gothic" w:hAnsi="Century Gothic" w:cs="Arial"/>
        </w:rPr>
        <w:t>, istituto di formazione del sistema camerale nazionale, su come preparare un curriculum, gestire un colloquio di lavoro, ripensare la mobilità internazionale all</w:t>
      </w:r>
      <w:r w:rsidR="0033787D" w:rsidRPr="007B6E5F">
        <w:rPr>
          <w:rFonts w:ascii="Century Gothic" w:hAnsi="Century Gothic" w:cs="Arial"/>
        </w:rPr>
        <w:t xml:space="preserve">a luce dei nuovi vincoli e </w:t>
      </w:r>
      <w:r w:rsidRPr="007B6E5F">
        <w:rPr>
          <w:rFonts w:ascii="Century Gothic" w:hAnsi="Century Gothic" w:cs="Arial"/>
        </w:rPr>
        <w:t xml:space="preserve">cogliere le opportunità </w:t>
      </w:r>
      <w:r w:rsidR="0033787D" w:rsidRPr="007B6E5F">
        <w:rPr>
          <w:rFonts w:ascii="Century Gothic" w:hAnsi="Century Gothic" w:cs="Arial"/>
        </w:rPr>
        <w:t>professionali offerte da</w:t>
      </w:r>
      <w:r w:rsidRPr="007B6E5F">
        <w:rPr>
          <w:rFonts w:ascii="Century Gothic" w:hAnsi="Century Gothic" w:cs="Arial"/>
        </w:rPr>
        <w:t>l territorio.</w:t>
      </w:r>
    </w:p>
    <w:p w:rsidR="0033787D" w:rsidRPr="007B6E5F" w:rsidRDefault="0033787D" w:rsidP="009A0473">
      <w:pPr>
        <w:shd w:val="clear" w:color="auto" w:fill="FFFFFF"/>
        <w:jc w:val="both"/>
        <w:rPr>
          <w:rFonts w:ascii="Century Gothic" w:eastAsia="Times New Roman" w:hAnsi="Century Gothic" w:cs="Tahoma"/>
          <w:lang w:eastAsia="it-IT"/>
        </w:rPr>
      </w:pPr>
      <w:r w:rsidRPr="007B6E5F">
        <w:rPr>
          <w:rFonts w:ascii="Century Gothic" w:hAnsi="Century Gothic" w:cs="Arial"/>
        </w:rPr>
        <w:t xml:space="preserve">A sedersi dietro i </w:t>
      </w:r>
      <w:proofErr w:type="spellStart"/>
      <w:r w:rsidRPr="007B6E5F">
        <w:rPr>
          <w:rFonts w:ascii="Century Gothic" w:hAnsi="Century Gothic" w:cs="Arial"/>
        </w:rPr>
        <w:t>pc</w:t>
      </w:r>
      <w:proofErr w:type="spellEnd"/>
      <w:r w:rsidRPr="007B6E5F">
        <w:rPr>
          <w:rFonts w:ascii="Century Gothic" w:hAnsi="Century Gothic" w:cs="Arial"/>
        </w:rPr>
        <w:t xml:space="preserve"> le scuole I.</w:t>
      </w:r>
      <w:r w:rsidRPr="007B6E5F">
        <w:rPr>
          <w:rFonts w:ascii="Century Gothic" w:eastAsia="Times New Roman" w:hAnsi="Century Gothic" w:cs="Tahoma"/>
          <w:lang w:eastAsia="it-IT"/>
        </w:rPr>
        <w:t xml:space="preserve">.S.S. Alessandrini di Montesilvano, I.S.S. "L. Da </w:t>
      </w:r>
      <w:proofErr w:type="spellStart"/>
      <w:r w:rsidRPr="007B6E5F">
        <w:rPr>
          <w:rFonts w:ascii="Century Gothic" w:eastAsia="Times New Roman" w:hAnsi="Century Gothic" w:cs="Tahoma"/>
          <w:lang w:eastAsia="it-IT"/>
        </w:rPr>
        <w:t>Penne-M.Dei</w:t>
      </w:r>
      <w:proofErr w:type="spellEnd"/>
      <w:r w:rsidRPr="007B6E5F">
        <w:rPr>
          <w:rFonts w:ascii="Century Gothic" w:eastAsia="Times New Roman" w:hAnsi="Century Gothic" w:cs="Tahoma"/>
          <w:lang w:eastAsia="it-IT"/>
        </w:rPr>
        <w:t xml:space="preserve"> Fiori" di Penne, Liceo Classico G. D'Annunzio di Pescara, </w:t>
      </w:r>
      <w:proofErr w:type="spellStart"/>
      <w:r w:rsidRPr="007B6E5F">
        <w:rPr>
          <w:rFonts w:ascii="Century Gothic" w:eastAsia="Times New Roman" w:hAnsi="Century Gothic" w:cs="Tahoma"/>
          <w:lang w:eastAsia="it-IT"/>
        </w:rPr>
        <w:t>I.T.C.G.</w:t>
      </w:r>
      <w:proofErr w:type="spellEnd"/>
      <w:r w:rsidRPr="007B6E5F">
        <w:rPr>
          <w:rFonts w:ascii="Century Gothic" w:eastAsia="Times New Roman" w:hAnsi="Century Gothic" w:cs="Tahoma"/>
          <w:lang w:eastAsia="it-IT"/>
        </w:rPr>
        <w:t xml:space="preserve"> Tito Acerbo di Lanciano, Istituto Omnicomprensivo </w:t>
      </w:r>
      <w:proofErr w:type="spellStart"/>
      <w:r w:rsidRPr="007B6E5F">
        <w:rPr>
          <w:rFonts w:ascii="Century Gothic" w:eastAsia="Times New Roman" w:hAnsi="Century Gothic" w:cs="Tahoma"/>
          <w:lang w:eastAsia="it-IT"/>
        </w:rPr>
        <w:t>Cuppari</w:t>
      </w:r>
      <w:proofErr w:type="spellEnd"/>
      <w:r w:rsidRPr="007B6E5F">
        <w:rPr>
          <w:rFonts w:ascii="Century Gothic" w:eastAsia="Times New Roman" w:hAnsi="Century Gothic" w:cs="Tahoma"/>
          <w:lang w:eastAsia="it-IT"/>
        </w:rPr>
        <w:t xml:space="preserve"> di </w:t>
      </w:r>
      <w:proofErr w:type="spellStart"/>
      <w:r w:rsidRPr="007B6E5F">
        <w:rPr>
          <w:rFonts w:ascii="Century Gothic" w:eastAsia="Times New Roman" w:hAnsi="Century Gothic" w:cs="Tahoma"/>
          <w:lang w:eastAsia="it-IT"/>
        </w:rPr>
        <w:t>Alanno</w:t>
      </w:r>
      <w:proofErr w:type="spellEnd"/>
      <w:r w:rsidRPr="007B6E5F">
        <w:rPr>
          <w:rFonts w:ascii="Century Gothic" w:eastAsia="Times New Roman" w:hAnsi="Century Gothic" w:cs="Tahoma"/>
          <w:lang w:eastAsia="it-IT"/>
        </w:rPr>
        <w:t xml:space="preserve">, Liceo Scientifico "L. Da Vinci" di Pescara, </w:t>
      </w:r>
      <w:proofErr w:type="spellStart"/>
      <w:r w:rsidRPr="007B6E5F">
        <w:rPr>
          <w:rFonts w:ascii="Century Gothic" w:eastAsia="Times New Roman" w:hAnsi="Century Gothic" w:cs="Tahoma"/>
          <w:lang w:eastAsia="it-IT"/>
        </w:rPr>
        <w:t>I.T.C.G.</w:t>
      </w:r>
      <w:proofErr w:type="spellEnd"/>
      <w:r w:rsidRPr="007B6E5F">
        <w:rPr>
          <w:rFonts w:ascii="Century Gothic" w:eastAsia="Times New Roman" w:hAnsi="Century Gothic" w:cs="Tahoma"/>
          <w:lang w:eastAsia="it-IT"/>
        </w:rPr>
        <w:t xml:space="preserve"> "F. </w:t>
      </w:r>
      <w:proofErr w:type="spellStart"/>
      <w:r w:rsidRPr="007B6E5F">
        <w:rPr>
          <w:rFonts w:ascii="Century Gothic" w:eastAsia="Times New Roman" w:hAnsi="Century Gothic" w:cs="Tahoma"/>
          <w:lang w:eastAsia="it-IT"/>
        </w:rPr>
        <w:t>Palizzi</w:t>
      </w:r>
      <w:proofErr w:type="spellEnd"/>
      <w:r w:rsidRPr="007B6E5F">
        <w:rPr>
          <w:rFonts w:ascii="Century Gothic" w:eastAsia="Times New Roman" w:hAnsi="Century Gothic" w:cs="Tahoma"/>
          <w:lang w:eastAsia="it-IT"/>
        </w:rPr>
        <w:t>" di Vasto.</w:t>
      </w:r>
    </w:p>
    <w:p w:rsidR="00AE42DD" w:rsidRPr="007B6E5F" w:rsidRDefault="0033787D" w:rsidP="009A0473">
      <w:pPr>
        <w:spacing w:line="240" w:lineRule="auto"/>
        <w:jc w:val="both"/>
        <w:rPr>
          <w:rFonts w:ascii="Century Gothic" w:hAnsi="Century Gothic" w:cs="Arial"/>
        </w:rPr>
      </w:pPr>
      <w:r w:rsidRPr="007B6E5F">
        <w:rPr>
          <w:rFonts w:ascii="Century Gothic" w:hAnsi="Century Gothic" w:cs="Arial"/>
        </w:rPr>
        <w:t>“</w:t>
      </w:r>
      <w:r w:rsidR="00E95B5B" w:rsidRPr="007B6E5F">
        <w:rPr>
          <w:rFonts w:ascii="Century Gothic" w:hAnsi="Century Gothic" w:cs="Arial"/>
        </w:rPr>
        <w:t xml:space="preserve">Un successo inaspettato, considerate le difficoltà del periodo – commenta il presidente </w:t>
      </w:r>
      <w:r w:rsidR="009A0473" w:rsidRPr="007B6E5F">
        <w:rPr>
          <w:rFonts w:ascii="Century Gothic" w:hAnsi="Century Gothic" w:cs="Arial"/>
        </w:rPr>
        <w:t xml:space="preserve">il presidente della Camera di Commercio Chieti Pescara Gennaro </w:t>
      </w:r>
      <w:proofErr w:type="spellStart"/>
      <w:r w:rsidR="00E95B5B" w:rsidRPr="007B6E5F">
        <w:rPr>
          <w:rFonts w:ascii="Century Gothic" w:hAnsi="Century Gothic" w:cs="Arial"/>
        </w:rPr>
        <w:t>Strever</w:t>
      </w:r>
      <w:proofErr w:type="spellEnd"/>
      <w:r w:rsidR="00E95B5B" w:rsidRPr="007B6E5F">
        <w:rPr>
          <w:rFonts w:ascii="Century Gothic" w:hAnsi="Century Gothic" w:cs="Arial"/>
        </w:rPr>
        <w:t xml:space="preserve"> –</w:t>
      </w:r>
      <w:r w:rsidRPr="007B6E5F">
        <w:rPr>
          <w:rFonts w:ascii="Century Gothic" w:hAnsi="Century Gothic" w:cs="Arial"/>
        </w:rPr>
        <w:t xml:space="preserve"> che investe le</w:t>
      </w:r>
      <w:r w:rsidR="00E95B5B" w:rsidRPr="007B6E5F">
        <w:rPr>
          <w:rFonts w:ascii="Century Gothic" w:hAnsi="Century Gothic" w:cs="Arial"/>
        </w:rPr>
        <w:t xml:space="preserve"> Camere di Commercio </w:t>
      </w:r>
      <w:r w:rsidRPr="007B6E5F">
        <w:rPr>
          <w:rFonts w:ascii="Century Gothic" w:hAnsi="Century Gothic" w:cs="Arial"/>
        </w:rPr>
        <w:t xml:space="preserve">di un ruolo fondamentale per la prevenzione </w:t>
      </w:r>
      <w:r w:rsidR="00E95B5B" w:rsidRPr="007B6E5F">
        <w:rPr>
          <w:rFonts w:ascii="Century Gothic" w:hAnsi="Century Gothic" w:cs="Arial"/>
        </w:rPr>
        <w:t>della dispersione scolastica</w:t>
      </w:r>
      <w:r w:rsidRPr="007B6E5F">
        <w:rPr>
          <w:rFonts w:ascii="Century Gothic" w:hAnsi="Century Gothic" w:cs="Arial"/>
        </w:rPr>
        <w:t>,</w:t>
      </w:r>
      <w:r w:rsidR="00E95B5B" w:rsidRPr="007B6E5F">
        <w:rPr>
          <w:rFonts w:ascii="Century Gothic" w:hAnsi="Century Gothic" w:cs="Arial"/>
        </w:rPr>
        <w:t xml:space="preserve"> </w:t>
      </w:r>
      <w:r w:rsidRPr="007B6E5F">
        <w:rPr>
          <w:rFonts w:ascii="Century Gothic" w:hAnsi="Century Gothic" w:cs="Arial"/>
        </w:rPr>
        <w:t xml:space="preserve">fenomeno </w:t>
      </w:r>
      <w:r w:rsidR="00E95B5B" w:rsidRPr="007B6E5F">
        <w:rPr>
          <w:rFonts w:ascii="Century Gothic" w:hAnsi="Century Gothic" w:cs="Arial"/>
        </w:rPr>
        <w:t>che con la didattica</w:t>
      </w:r>
      <w:r w:rsidRPr="007B6E5F">
        <w:rPr>
          <w:rFonts w:ascii="Century Gothic" w:hAnsi="Century Gothic" w:cs="Arial"/>
        </w:rPr>
        <w:t xml:space="preserve"> a distanza, potrebbe aumentare la sua contagiosità</w:t>
      </w:r>
      <w:r w:rsidR="00E95B5B" w:rsidRPr="007B6E5F">
        <w:rPr>
          <w:rFonts w:ascii="Century Gothic" w:hAnsi="Century Gothic" w:cs="Arial"/>
        </w:rPr>
        <w:t>.</w:t>
      </w:r>
      <w:r w:rsidRPr="007B6E5F">
        <w:rPr>
          <w:rFonts w:ascii="Century Gothic" w:hAnsi="Century Gothic" w:cs="Arial"/>
        </w:rPr>
        <w:t xml:space="preserve"> Sentiamo l’obbligo di motivare i nostri ragazzi ed aumentare la loro attenzione con temi nuovi, interessanti, che possano far scorgere un po’ </w:t>
      </w:r>
      <w:r w:rsidR="00AE42DD" w:rsidRPr="007B6E5F">
        <w:rPr>
          <w:rFonts w:ascii="Century Gothic" w:hAnsi="Century Gothic" w:cs="Arial"/>
        </w:rPr>
        <w:t>di futuro in un momento in cui diventa sempre più difficile fare programmi”.</w:t>
      </w:r>
    </w:p>
    <w:p w:rsidR="007B6E5F" w:rsidRPr="007B6E5F" w:rsidRDefault="007B6E5F" w:rsidP="009A0473">
      <w:pPr>
        <w:spacing w:line="240" w:lineRule="auto"/>
        <w:jc w:val="both"/>
        <w:rPr>
          <w:rFonts w:ascii="Century Gothic" w:hAnsi="Century Gothic" w:cs="Arial"/>
        </w:rPr>
      </w:pPr>
      <w:r w:rsidRPr="007B6E5F">
        <w:rPr>
          <w:rFonts w:ascii="Century Gothic" w:hAnsi="Century Gothic" w:cs="Arial"/>
        </w:rPr>
        <w:t xml:space="preserve">Michele De Vita – Segretario Generale Camera di Commercio Chieti Pescara: </w:t>
      </w:r>
      <w:r w:rsidRPr="007B6E5F">
        <w:rPr>
          <w:rFonts w:ascii="Century Gothic" w:hAnsi="Century Gothic" w:cs="Arial"/>
          <w:color w:val="222222"/>
          <w:shd w:val="clear" w:color="auto" w:fill="FFFFFF"/>
        </w:rPr>
        <w:t>La Camera di Commercio guarda con grande attenzione ai giovani ed al mondo della scuola, mediante l'organizzazione di </w:t>
      </w:r>
      <w:r w:rsidRPr="007B6E5F">
        <w:rPr>
          <w:rFonts w:ascii="Century Gothic" w:hAnsi="Century Gothic" w:cs="Tahoma"/>
          <w:color w:val="222222"/>
          <w:shd w:val="clear" w:color="auto" w:fill="FFFFFF"/>
        </w:rPr>
        <w:t>percorsi utili a rafforzare  le competenze trasversali e supportare l'orientamento verso il mondo del lavoro. Riteniamo anche importante, specie in un periodo complesso come quello che stiamo vivendo, approfondire le tematiche legate ad uso corretto e consapevole del web " </w:t>
      </w:r>
    </w:p>
    <w:p w:rsidR="00411BC4" w:rsidRPr="007B6E5F" w:rsidRDefault="00AE42DD" w:rsidP="009A0473">
      <w:pPr>
        <w:spacing w:line="240" w:lineRule="auto"/>
        <w:jc w:val="both"/>
        <w:rPr>
          <w:rFonts w:ascii="Century Gothic" w:hAnsi="Century Gothic" w:cs="Arial"/>
        </w:rPr>
      </w:pPr>
      <w:r w:rsidRPr="007B6E5F">
        <w:rPr>
          <w:rFonts w:ascii="Century Gothic" w:hAnsi="Century Gothic" w:cs="Arial"/>
        </w:rPr>
        <w:t>Il web diventa il nuovo edificio nel quale, tutti i giorni, entrano gli studenti: il tempo è scandito dalla velocità di conn</w:t>
      </w:r>
      <w:r w:rsidR="00411BC4" w:rsidRPr="007B6E5F">
        <w:rPr>
          <w:rFonts w:ascii="Century Gothic" w:hAnsi="Century Gothic" w:cs="Arial"/>
        </w:rPr>
        <w:t xml:space="preserve">essione, la lavagna si compone </w:t>
      </w:r>
      <w:r w:rsidRPr="007B6E5F">
        <w:rPr>
          <w:rFonts w:ascii="Century Gothic" w:hAnsi="Century Gothic" w:cs="Arial"/>
        </w:rPr>
        <w:t xml:space="preserve">di pixel, la presenza si poggia sulla durata della batteria. </w:t>
      </w:r>
      <w:r w:rsidR="00411BC4" w:rsidRPr="007B6E5F">
        <w:rPr>
          <w:rFonts w:ascii="Century Gothic" w:hAnsi="Century Gothic" w:cs="Arial"/>
        </w:rPr>
        <w:t>Ed è sempre nel web che possono presentarsi dei pericoli a cui bisogna saper prestare attenzione.</w:t>
      </w:r>
    </w:p>
    <w:p w:rsidR="00411BC4" w:rsidRPr="007B6E5F" w:rsidRDefault="00411BC4" w:rsidP="009A0473">
      <w:pPr>
        <w:pStyle w:val="NormaleWeb"/>
        <w:shd w:val="clear" w:color="auto" w:fill="FFFFFF"/>
        <w:spacing w:before="0" w:beforeAutospacing="0"/>
        <w:jc w:val="both"/>
        <w:rPr>
          <w:rFonts w:ascii="Century Gothic" w:hAnsi="Century Gothic" w:cs="Arial"/>
          <w:sz w:val="22"/>
          <w:szCs w:val="22"/>
        </w:rPr>
      </w:pPr>
      <w:r w:rsidRPr="007B6E5F">
        <w:rPr>
          <w:rFonts w:ascii="Century Gothic" w:hAnsi="Century Gothic" w:cs="Arial"/>
          <w:sz w:val="22"/>
          <w:szCs w:val="22"/>
        </w:rPr>
        <w:t>Ad indicarceli, da venerdì 13 novembre, il secondo ciclo di incontri, promosso dalla Camera di Co</w:t>
      </w:r>
      <w:r w:rsidR="009A0473" w:rsidRPr="007B6E5F">
        <w:rPr>
          <w:rFonts w:ascii="Century Gothic" w:hAnsi="Century Gothic" w:cs="Arial"/>
          <w:sz w:val="22"/>
          <w:szCs w:val="22"/>
        </w:rPr>
        <w:t>mmercio Chieti Pescara, “Il web ai</w:t>
      </w:r>
      <w:r w:rsidRPr="007B6E5F">
        <w:rPr>
          <w:rFonts w:ascii="Century Gothic" w:hAnsi="Century Gothic" w:cs="Arial"/>
          <w:sz w:val="22"/>
          <w:szCs w:val="22"/>
        </w:rPr>
        <w:t xml:space="preserve"> </w:t>
      </w:r>
      <w:r w:rsidR="009A0473" w:rsidRPr="007B6E5F">
        <w:rPr>
          <w:rFonts w:ascii="Century Gothic" w:hAnsi="Century Gothic" w:cs="Arial"/>
          <w:sz w:val="22"/>
          <w:szCs w:val="22"/>
        </w:rPr>
        <w:t>tempi</w:t>
      </w:r>
      <w:r w:rsidRPr="007B6E5F">
        <w:rPr>
          <w:rFonts w:ascii="Century Gothic" w:hAnsi="Century Gothic" w:cs="Arial"/>
          <w:sz w:val="22"/>
          <w:szCs w:val="22"/>
        </w:rPr>
        <w:t xml:space="preserve"> del virus” tenuto dal giornalista Luca </w:t>
      </w:r>
      <w:proofErr w:type="spellStart"/>
      <w:r w:rsidRPr="007B6E5F">
        <w:rPr>
          <w:rFonts w:ascii="Century Gothic" w:hAnsi="Century Gothic" w:cs="Arial"/>
          <w:sz w:val="22"/>
          <w:szCs w:val="22"/>
        </w:rPr>
        <w:t>Pagliari</w:t>
      </w:r>
      <w:proofErr w:type="spellEnd"/>
      <w:r w:rsidRPr="007B6E5F">
        <w:rPr>
          <w:rFonts w:ascii="Century Gothic" w:hAnsi="Century Gothic" w:cs="Arial"/>
          <w:sz w:val="22"/>
          <w:szCs w:val="22"/>
        </w:rPr>
        <w:t xml:space="preserve">, </w:t>
      </w:r>
      <w:proofErr w:type="spellStart"/>
      <w:r w:rsidRPr="007B6E5F">
        <w:rPr>
          <w:rFonts w:ascii="Century Gothic" w:hAnsi="Century Gothic" w:cs="Arial"/>
          <w:sz w:val="22"/>
          <w:szCs w:val="22"/>
        </w:rPr>
        <w:t>storyteller</w:t>
      </w:r>
      <w:proofErr w:type="spellEnd"/>
      <w:r w:rsidRPr="007B6E5F">
        <w:rPr>
          <w:rFonts w:ascii="Century Gothic" w:hAnsi="Century Gothic" w:cs="Arial"/>
          <w:sz w:val="22"/>
          <w:szCs w:val="22"/>
        </w:rPr>
        <w:t xml:space="preserve"> e regista che da anni si occupa delle principali tematiche giovanili (bullismo, </w:t>
      </w:r>
      <w:proofErr w:type="spellStart"/>
      <w:r w:rsidRPr="007B6E5F">
        <w:rPr>
          <w:rFonts w:ascii="Century Gothic" w:hAnsi="Century Gothic" w:cs="Arial"/>
          <w:sz w:val="22"/>
          <w:szCs w:val="22"/>
        </w:rPr>
        <w:t>cyberbullismo</w:t>
      </w:r>
      <w:proofErr w:type="spellEnd"/>
      <w:r w:rsidRPr="007B6E5F">
        <w:rPr>
          <w:rFonts w:ascii="Century Gothic" w:hAnsi="Century Gothic" w:cs="Arial"/>
          <w:sz w:val="22"/>
          <w:szCs w:val="22"/>
        </w:rPr>
        <w:t>, ambiente, droga, sicurezza stradale, etica, legalità e stili di vita).</w:t>
      </w:r>
    </w:p>
    <w:p w:rsidR="009A0473" w:rsidRPr="009A0473" w:rsidRDefault="009A0473" w:rsidP="009A0473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lang w:eastAsia="it-IT"/>
        </w:rPr>
      </w:pPr>
      <w:r w:rsidRPr="009A0473">
        <w:rPr>
          <w:rFonts w:ascii="Century Gothic" w:eastAsia="Times New Roman" w:hAnsi="Century Gothic" w:cs="Arial"/>
          <w:lang w:eastAsia="it-IT"/>
        </w:rPr>
        <w:t xml:space="preserve">“Il web ai tempi del virus - dichiara Luca </w:t>
      </w:r>
      <w:proofErr w:type="spellStart"/>
      <w:r w:rsidRPr="009A0473">
        <w:rPr>
          <w:rFonts w:ascii="Century Gothic" w:eastAsia="Times New Roman" w:hAnsi="Century Gothic" w:cs="Arial"/>
          <w:lang w:eastAsia="it-IT"/>
        </w:rPr>
        <w:t>Pagliari</w:t>
      </w:r>
      <w:proofErr w:type="spellEnd"/>
      <w:r w:rsidRPr="009A0473">
        <w:rPr>
          <w:rFonts w:ascii="Century Gothic" w:eastAsia="Times New Roman" w:hAnsi="Century Gothic" w:cs="Arial"/>
          <w:lang w:eastAsia="it-IT"/>
        </w:rPr>
        <w:t xml:space="preserve">, giornalista e autore del format - nasce dall’esigenza di regalare contorni umani a questo periodo così complesso e di dimostrare </w:t>
      </w:r>
      <w:r w:rsidRPr="009A0473">
        <w:rPr>
          <w:rFonts w:ascii="Century Gothic" w:eastAsia="Times New Roman" w:hAnsi="Century Gothic" w:cs="Arial"/>
          <w:lang w:eastAsia="it-IT"/>
        </w:rPr>
        <w:lastRenderedPageBreak/>
        <w:t>che anche online è possibile</w:t>
      </w:r>
      <w:r w:rsidRPr="007B6E5F">
        <w:rPr>
          <w:rFonts w:ascii="Century Gothic" w:eastAsia="Times New Roman" w:hAnsi="Century Gothic" w:cs="Arial"/>
          <w:lang w:eastAsia="it-IT"/>
        </w:rPr>
        <w:t xml:space="preserve"> </w:t>
      </w:r>
      <w:r w:rsidRPr="009A0473">
        <w:rPr>
          <w:rFonts w:ascii="Century Gothic" w:eastAsia="Times New Roman" w:hAnsi="Century Gothic" w:cs="Arial"/>
          <w:lang w:eastAsia="it-IT"/>
        </w:rPr>
        <w:t xml:space="preserve">toccare l’intelligenza emotiva degli studenti. Il progetto che è assolutamente innovativo rimane distante dalla lezione frontale. Attraverso filmati, riflessioni e interazione, l’obiettivo è stimolare il pensiero critico dei ragazzi aiutandoli a utilizzare il web in maniera corretta e utile. Saper riconoscere una </w:t>
      </w:r>
      <w:proofErr w:type="spellStart"/>
      <w:r w:rsidRPr="009A0473">
        <w:rPr>
          <w:rFonts w:ascii="Century Gothic" w:eastAsia="Times New Roman" w:hAnsi="Century Gothic" w:cs="Arial"/>
          <w:lang w:eastAsia="it-IT"/>
        </w:rPr>
        <w:t>fake</w:t>
      </w:r>
      <w:proofErr w:type="spellEnd"/>
      <w:r w:rsidRPr="009A0473">
        <w:rPr>
          <w:rFonts w:ascii="Century Gothic" w:eastAsia="Times New Roman" w:hAnsi="Century Gothic" w:cs="Arial"/>
          <w:lang w:eastAsia="it-IT"/>
        </w:rPr>
        <w:t xml:space="preserve"> news, scrivere le parole giuste e contrastare il </w:t>
      </w:r>
      <w:proofErr w:type="spellStart"/>
      <w:r w:rsidRPr="009A0473">
        <w:rPr>
          <w:rFonts w:ascii="Century Gothic" w:eastAsia="Times New Roman" w:hAnsi="Century Gothic" w:cs="Arial"/>
          <w:lang w:eastAsia="it-IT"/>
        </w:rPr>
        <w:t>cyberbullismo</w:t>
      </w:r>
      <w:proofErr w:type="spellEnd"/>
      <w:r w:rsidRPr="009A0473">
        <w:rPr>
          <w:rFonts w:ascii="Century Gothic" w:eastAsia="Times New Roman" w:hAnsi="Century Gothic" w:cs="Arial"/>
          <w:lang w:eastAsia="it-IT"/>
        </w:rPr>
        <w:t xml:space="preserve"> sono oramai delle priorità educative ”.</w:t>
      </w:r>
    </w:p>
    <w:p w:rsidR="009A0473" w:rsidRPr="009A0473" w:rsidRDefault="009A0473" w:rsidP="009A0473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lang w:eastAsia="it-IT"/>
        </w:rPr>
      </w:pPr>
      <w:r w:rsidRPr="009A0473">
        <w:rPr>
          <w:rFonts w:ascii="Century Gothic" w:eastAsia="Times New Roman" w:hAnsi="Century Gothic" w:cs="Arial"/>
          <w:lang w:eastAsia="it-IT"/>
        </w:rPr>
        <w:t>Le storie, unitamente alla sospensione del giudizio, sono le grandi protagoniste de “Il web ai tempi del virus” in quanto nulla come una storia è in gradi di insegnarci "l’arte del vivere".</w:t>
      </w:r>
    </w:p>
    <w:p w:rsidR="00411BC4" w:rsidRPr="007B6E5F" w:rsidRDefault="009A0473" w:rsidP="009A0473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lang w:eastAsia="it-IT"/>
        </w:rPr>
      </w:pPr>
      <w:r w:rsidRPr="009A0473">
        <w:rPr>
          <w:rFonts w:ascii="Century Gothic" w:eastAsia="Times New Roman" w:hAnsi="Century Gothic" w:cs="Arial"/>
          <w:lang w:eastAsia="it-IT"/>
        </w:rPr>
        <w:t> </w:t>
      </w:r>
    </w:p>
    <w:p w:rsidR="00411BC4" w:rsidRPr="007B6E5F" w:rsidRDefault="00411BC4" w:rsidP="009A0473">
      <w:pPr>
        <w:pStyle w:val="NormaleWeb"/>
        <w:shd w:val="clear" w:color="auto" w:fill="FFFFFF"/>
        <w:spacing w:before="0" w:beforeAutospacing="0"/>
        <w:jc w:val="both"/>
        <w:rPr>
          <w:rFonts w:ascii="Century Gothic" w:hAnsi="Century Gothic" w:cs="Arial"/>
          <w:sz w:val="22"/>
          <w:szCs w:val="22"/>
        </w:rPr>
      </w:pPr>
      <w:r w:rsidRPr="007B6E5F">
        <w:rPr>
          <w:rFonts w:ascii="Century Gothic" w:hAnsi="Century Gothic" w:cs="Arial"/>
          <w:sz w:val="22"/>
          <w:szCs w:val="22"/>
        </w:rPr>
        <w:t xml:space="preserve">Il format, ideato per fornire un importante riferimento a studenti e docenti, in questo periodo di convivenza con il Covid-19, ha tra i suoi principali obiettivi quelli di: guidare alla comprensione di quanto la rete sia importante in circostanze emergenziali come quella che stiamo vivendo; aiutare gli studenti a muoversi nel mondo online (educazione digitale) in modo che possano imparare a gestire le notizie, difendersi dalle </w:t>
      </w:r>
      <w:proofErr w:type="spellStart"/>
      <w:r w:rsidRPr="007B6E5F">
        <w:rPr>
          <w:rFonts w:ascii="Century Gothic" w:hAnsi="Century Gothic" w:cs="Arial"/>
          <w:sz w:val="22"/>
          <w:szCs w:val="22"/>
        </w:rPr>
        <w:t>fake</w:t>
      </w:r>
      <w:proofErr w:type="spellEnd"/>
      <w:r w:rsidRPr="007B6E5F">
        <w:rPr>
          <w:rFonts w:ascii="Century Gothic" w:hAnsi="Century Gothic" w:cs="Arial"/>
          <w:sz w:val="22"/>
          <w:szCs w:val="22"/>
        </w:rPr>
        <w:t xml:space="preserve"> news e usare le parole responsabilmente (contrasto al </w:t>
      </w:r>
      <w:proofErr w:type="spellStart"/>
      <w:r w:rsidRPr="007B6E5F">
        <w:rPr>
          <w:rFonts w:ascii="Century Gothic" w:hAnsi="Century Gothic" w:cs="Arial"/>
          <w:sz w:val="22"/>
          <w:szCs w:val="22"/>
        </w:rPr>
        <w:t>cyberbullismo</w:t>
      </w:r>
      <w:proofErr w:type="spellEnd"/>
      <w:r w:rsidRPr="007B6E5F">
        <w:rPr>
          <w:rFonts w:ascii="Century Gothic" w:hAnsi="Century Gothic" w:cs="Arial"/>
          <w:sz w:val="22"/>
          <w:szCs w:val="22"/>
        </w:rPr>
        <w:t>).</w:t>
      </w:r>
    </w:p>
    <w:p w:rsidR="00E95B5B" w:rsidRPr="007B6E5F" w:rsidRDefault="00E95B5B" w:rsidP="009A0473">
      <w:pPr>
        <w:spacing w:line="240" w:lineRule="auto"/>
        <w:jc w:val="both"/>
        <w:rPr>
          <w:rFonts w:ascii="Century Gothic" w:hAnsi="Century Gothic" w:cs="Arial"/>
        </w:rPr>
      </w:pPr>
    </w:p>
    <w:p w:rsidR="0033787D" w:rsidRPr="007B6E5F" w:rsidRDefault="0033787D" w:rsidP="009A0473">
      <w:pPr>
        <w:spacing w:line="240" w:lineRule="auto"/>
        <w:jc w:val="both"/>
        <w:rPr>
          <w:rFonts w:ascii="Century Gothic" w:hAnsi="Century Gothic" w:cs="Arial"/>
        </w:rPr>
      </w:pPr>
    </w:p>
    <w:p w:rsidR="00E95B5B" w:rsidRPr="007B6E5F" w:rsidRDefault="00E95B5B" w:rsidP="009A0473">
      <w:pPr>
        <w:spacing w:line="240" w:lineRule="auto"/>
        <w:jc w:val="both"/>
        <w:rPr>
          <w:rFonts w:ascii="Century Gothic" w:hAnsi="Century Gothic" w:cs="Arial"/>
        </w:rPr>
      </w:pPr>
      <w:r w:rsidRPr="007B6E5F">
        <w:rPr>
          <w:rFonts w:ascii="Century Gothic" w:hAnsi="Century Gothic" w:cs="Arial"/>
        </w:rPr>
        <w:t xml:space="preserve"> </w:t>
      </w:r>
    </w:p>
    <w:sectPr w:rsidR="00E95B5B" w:rsidRPr="007B6E5F" w:rsidSect="004B6F07">
      <w:headerReference w:type="default" r:id="rId6"/>
      <w:footerReference w:type="default" r:id="rId7"/>
      <w:pgSz w:w="11906" w:h="16838"/>
      <w:pgMar w:top="2410" w:right="1134" w:bottom="1985" w:left="1134" w:header="708" w:footer="6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292" w:rsidRDefault="00AE0292" w:rsidP="00952A19">
      <w:pPr>
        <w:spacing w:after="0" w:line="240" w:lineRule="auto"/>
      </w:pPr>
      <w:r>
        <w:separator/>
      </w:r>
    </w:p>
  </w:endnote>
  <w:endnote w:type="continuationSeparator" w:id="0">
    <w:p w:rsidR="00AE0292" w:rsidRDefault="00AE0292" w:rsidP="0095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25F" w:rsidRPr="003C245B" w:rsidRDefault="003C245B" w:rsidP="003C245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-419772</wp:posOffset>
          </wp:positionH>
          <wp:positionV relativeFrom="paragraph">
            <wp:posOffset>-649605</wp:posOffset>
          </wp:positionV>
          <wp:extent cx="5580888" cy="987552"/>
          <wp:effectExtent l="0" t="0" r="1270" b="317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_1-foglio-presiden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888" cy="987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6F07" w:rsidRPr="003C245B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292" w:rsidRDefault="00AE0292" w:rsidP="00952A19">
      <w:pPr>
        <w:spacing w:after="0" w:line="240" w:lineRule="auto"/>
      </w:pPr>
      <w:r>
        <w:separator/>
      </w:r>
    </w:p>
  </w:footnote>
  <w:footnote w:type="continuationSeparator" w:id="0">
    <w:p w:rsidR="00AE0292" w:rsidRDefault="00AE0292" w:rsidP="0095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25F" w:rsidRPr="009E76FF" w:rsidRDefault="008203F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225F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49" name="Immagin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52A19"/>
    <w:rsid w:val="000A0F51"/>
    <w:rsid w:val="00121042"/>
    <w:rsid w:val="00141783"/>
    <w:rsid w:val="00156679"/>
    <w:rsid w:val="0019393B"/>
    <w:rsid w:val="001A05FF"/>
    <w:rsid w:val="0033787D"/>
    <w:rsid w:val="003B55FC"/>
    <w:rsid w:val="003C245B"/>
    <w:rsid w:val="003F0D58"/>
    <w:rsid w:val="00411BC4"/>
    <w:rsid w:val="00447919"/>
    <w:rsid w:val="004A60C9"/>
    <w:rsid w:val="004B3BC7"/>
    <w:rsid w:val="004B6F07"/>
    <w:rsid w:val="004C1901"/>
    <w:rsid w:val="00520E34"/>
    <w:rsid w:val="005B6DC3"/>
    <w:rsid w:val="006A67C7"/>
    <w:rsid w:val="006B586B"/>
    <w:rsid w:val="006C4E65"/>
    <w:rsid w:val="00764EFB"/>
    <w:rsid w:val="00777685"/>
    <w:rsid w:val="007B6E5F"/>
    <w:rsid w:val="007D7B2A"/>
    <w:rsid w:val="008203F8"/>
    <w:rsid w:val="008502D2"/>
    <w:rsid w:val="008B3FAD"/>
    <w:rsid w:val="008F477B"/>
    <w:rsid w:val="00952A19"/>
    <w:rsid w:val="00952FC6"/>
    <w:rsid w:val="00970D7A"/>
    <w:rsid w:val="009A0473"/>
    <w:rsid w:val="009C52A4"/>
    <w:rsid w:val="009E76FF"/>
    <w:rsid w:val="009F4946"/>
    <w:rsid w:val="00A62D79"/>
    <w:rsid w:val="00AE0292"/>
    <w:rsid w:val="00AE42DD"/>
    <w:rsid w:val="00B117E0"/>
    <w:rsid w:val="00B83819"/>
    <w:rsid w:val="00BC0558"/>
    <w:rsid w:val="00C21895"/>
    <w:rsid w:val="00C33405"/>
    <w:rsid w:val="00C449B0"/>
    <w:rsid w:val="00C83106"/>
    <w:rsid w:val="00DC69ED"/>
    <w:rsid w:val="00DD3AE8"/>
    <w:rsid w:val="00E34C8B"/>
    <w:rsid w:val="00E44B40"/>
    <w:rsid w:val="00E95B5B"/>
    <w:rsid w:val="00EA0CBE"/>
    <w:rsid w:val="00F5225F"/>
    <w:rsid w:val="00F5619D"/>
    <w:rsid w:val="00F7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E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paragraph" w:styleId="Testodelblocco">
    <w:name w:val="Block Text"/>
    <w:basedOn w:val="Normale"/>
    <w:semiHidden/>
    <w:unhideWhenUsed/>
    <w:rsid w:val="006C4E65"/>
    <w:pPr>
      <w:spacing w:after="0" w:line="360" w:lineRule="auto"/>
      <w:ind w:left="160" w:right="100" w:firstLine="974"/>
      <w:jc w:val="both"/>
    </w:pPr>
    <w:rPr>
      <w:rFonts w:ascii="Arial" w:eastAsia="Times New Roman" w:hAnsi="Arial" w:cs="Times New Roman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411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11B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Paolini</dc:creator>
  <cp:lastModifiedBy>cciaa1</cp:lastModifiedBy>
  <cp:revision>6</cp:revision>
  <cp:lastPrinted>2020-04-27T14:40:00Z</cp:lastPrinted>
  <dcterms:created xsi:type="dcterms:W3CDTF">2020-11-11T10:02:00Z</dcterms:created>
  <dcterms:modified xsi:type="dcterms:W3CDTF">2020-11-11T15:26:00Z</dcterms:modified>
</cp:coreProperties>
</file>